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AED" w:rsidRDefault="00365AED" w:rsidP="00365AED"/>
    <w:p w:rsidR="00EA111D" w:rsidRDefault="007B20D4" w:rsidP="00365AED">
      <w:pPr>
        <w:spacing w:after="60"/>
        <w:jc w:val="both"/>
        <w:rPr>
          <w:sz w:val="22"/>
        </w:rPr>
      </w:pPr>
      <w:r w:rsidRPr="007B20D4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1D" w:rsidRDefault="00EA111D" w:rsidP="00365AED">
      <w:pPr>
        <w:spacing w:after="6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1709420</wp:posOffset>
            </wp:positionV>
            <wp:extent cx="2042160" cy="1621155"/>
            <wp:effectExtent l="19050" t="0" r="0" b="0"/>
            <wp:wrapSquare wrapText="bothSides"/>
            <wp:docPr id="5" name="Рисунок 5" descr="D:\Фото мульчеров\Prof 160H 370 экскаваторный\IMG_20191125_102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ульчеров\Prof 160H 370 экскаваторный\IMG_20191125_1028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6" t="15644" r="16313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365AED" w:rsidRPr="00657359" w:rsidRDefault="00365AED" w:rsidP="00EA111D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EA111D" w:rsidRDefault="00EA111D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4C5AD1">
        <w:rPr>
          <w:sz w:val="22"/>
          <w:szCs w:val="22"/>
        </w:rPr>
        <w:t>6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252"/>
        <w:gridCol w:w="141"/>
      </w:tblGrid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160H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машина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экскаватор 12-22т.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 вала по зубу, мм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кг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 мм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ширина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Гидропоток, л/мин  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120-170 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Давление гидр., бар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255-350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вращения ротора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приводных ремней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зубьев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4C5AD1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4C5AD1" w:rsidRDefault="004C5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зубьев</w:t>
            </w:r>
          </w:p>
        </w:tc>
        <w:tc>
          <w:tcPr>
            <w:tcW w:w="5811" w:type="dxa"/>
            <w:gridSpan w:val="2"/>
            <w:vAlign w:val="bottom"/>
          </w:tcPr>
          <w:p w:rsidR="004C5AD1" w:rsidRDefault="004C5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зуба мульчера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держателя зуба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Капот с гидроприводом открывания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95192" w:rsidRPr="00374E66" w:rsidTr="00295192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95192" w:rsidRDefault="00295192" w:rsidP="00295192">
            <w:pPr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 xml:space="preserve">Управление капотом </w:t>
            </w:r>
            <w:r w:rsidRPr="0029519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bottom"/>
          </w:tcPr>
          <w:p w:rsidR="00295192" w:rsidRDefault="00295192">
            <w:pPr>
              <w:jc w:val="center"/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централизованной смазки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 w:rsidP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измельчаемых деревьев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250 мм</w:t>
            </w:r>
          </w:p>
        </w:tc>
      </w:tr>
      <w:tr w:rsidR="009C04D3" w:rsidRPr="00D72626" w:rsidTr="00EA1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EA111D" w:rsidRDefault="00EA111D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</w:p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 w:rsidRPr="00277D7B">
              <w:rPr>
                <w:iCs/>
                <w:sz w:val="22"/>
                <w:szCs w:val="22"/>
              </w:rPr>
              <w:t xml:space="preserve"> </w:t>
            </w:r>
            <w:r w:rsidRPr="00277D7B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277D7B" w:rsidRDefault="00285B3E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переходная</w:t>
            </w:r>
            <w:r w:rsidR="009C04D3" w:rsidRPr="00277D7B">
              <w:rPr>
                <w:iCs/>
                <w:sz w:val="22"/>
                <w:szCs w:val="22"/>
              </w:rPr>
              <w:t xml:space="preserve"> плит</w:t>
            </w:r>
            <w:r w:rsidRPr="00277D7B">
              <w:rPr>
                <w:iCs/>
                <w:sz w:val="22"/>
                <w:szCs w:val="22"/>
              </w:rPr>
              <w:t>а</w:t>
            </w:r>
            <w:r w:rsidR="009C04D3" w:rsidRPr="00277D7B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систем</w:t>
            </w:r>
            <w:r w:rsidR="00285B3E" w:rsidRPr="00277D7B">
              <w:rPr>
                <w:iCs/>
                <w:sz w:val="22"/>
                <w:szCs w:val="22"/>
              </w:rPr>
              <w:t>а</w:t>
            </w:r>
            <w:r w:rsidRPr="00277D7B">
              <w:rPr>
                <w:iCs/>
                <w:sz w:val="22"/>
                <w:szCs w:val="22"/>
              </w:rPr>
              <w:t xml:space="preserve"> централизованной смазки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color w:val="000000"/>
                <w:sz w:val="20"/>
                <w:szCs w:val="22"/>
                <w:lang w:eastAsia="ru-RU"/>
              </w:rPr>
            </w:pPr>
            <w:r w:rsidRPr="00277D7B">
              <w:rPr>
                <w:iCs/>
                <w:sz w:val="22"/>
                <w:szCs w:val="22"/>
              </w:rPr>
              <w:t>капот с гидравлическим приводом</w:t>
            </w:r>
            <w:r w:rsidR="00277D7B">
              <w:rPr>
                <w:iCs/>
                <w:sz w:val="22"/>
                <w:szCs w:val="22"/>
              </w:rPr>
              <w:t>.</w:t>
            </w:r>
          </w:p>
          <w:p w:rsidR="00277D7B" w:rsidRPr="00277D7B" w:rsidRDefault="00277D7B" w:rsidP="00277D7B">
            <w:pPr>
              <w:pStyle w:val="af0"/>
              <w:spacing w:line="276" w:lineRule="auto"/>
              <w:ind w:left="862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4393" w:type="dxa"/>
            <w:gridSpan w:val="2"/>
            <w:shd w:val="clear" w:color="auto" w:fill="auto"/>
            <w:hideMark/>
          </w:tcPr>
          <w:p w:rsidR="00EA111D" w:rsidRDefault="009C04D3" w:rsidP="00044430">
            <w:pPr>
              <w:spacing w:before="120" w:line="276" w:lineRule="auto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</w:p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Pr="00295192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295192">
              <w:rPr>
                <w:iCs/>
                <w:sz w:val="22"/>
                <w:szCs w:val="22"/>
              </w:rPr>
              <w:t>Клык-ворошитель</w:t>
            </w:r>
            <w:r w:rsidRPr="00295192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EA111D">
        <w:rPr>
          <w:iCs/>
          <w:sz w:val="22"/>
          <w:szCs w:val="22"/>
        </w:rPr>
        <w:t xml:space="preserve">до </w:t>
      </w:r>
      <w:r w:rsidR="004C5AD1">
        <w:rPr>
          <w:iCs/>
          <w:sz w:val="22"/>
          <w:szCs w:val="22"/>
        </w:rPr>
        <w:t>30</w:t>
      </w:r>
      <w:r w:rsidR="00245DC4">
        <w:rPr>
          <w:iCs/>
          <w:sz w:val="22"/>
          <w:szCs w:val="22"/>
        </w:rPr>
        <w:t>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3C" w:rsidRDefault="00AE393C">
      <w:r>
        <w:separator/>
      </w:r>
    </w:p>
  </w:endnote>
  <w:endnote w:type="continuationSeparator" w:id="0">
    <w:p w:rsidR="00AE393C" w:rsidRDefault="00A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3C" w:rsidRDefault="00AE393C">
      <w:r>
        <w:separator/>
      </w:r>
    </w:p>
  </w:footnote>
  <w:footnote w:type="continuationSeparator" w:id="0">
    <w:p w:rsidR="00AE393C" w:rsidRDefault="00AE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C4B1E"/>
    <w:multiLevelType w:val="hybridMultilevel"/>
    <w:tmpl w:val="4B30C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6670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45DC4"/>
    <w:rsid w:val="0025339A"/>
    <w:rsid w:val="002562AD"/>
    <w:rsid w:val="0027496E"/>
    <w:rsid w:val="00277D7B"/>
    <w:rsid w:val="00285B3E"/>
    <w:rsid w:val="00295192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5AED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3F5256"/>
    <w:rsid w:val="00406D7D"/>
    <w:rsid w:val="00407395"/>
    <w:rsid w:val="004122DC"/>
    <w:rsid w:val="00414FDD"/>
    <w:rsid w:val="00417419"/>
    <w:rsid w:val="0042073C"/>
    <w:rsid w:val="00476F4E"/>
    <w:rsid w:val="00482187"/>
    <w:rsid w:val="004C0AB9"/>
    <w:rsid w:val="004C5AD1"/>
    <w:rsid w:val="004C7320"/>
    <w:rsid w:val="004E2E10"/>
    <w:rsid w:val="004E6572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67D4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B20D4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0752"/>
    <w:rsid w:val="008A3776"/>
    <w:rsid w:val="008B1D0D"/>
    <w:rsid w:val="008B2AAD"/>
    <w:rsid w:val="008B2D39"/>
    <w:rsid w:val="008C03BA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33FA8"/>
    <w:rsid w:val="00953FC1"/>
    <w:rsid w:val="0095566B"/>
    <w:rsid w:val="00971C04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E393C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250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25A5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111D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47287"/>
    <w:rsid w:val="00F52895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19</cp:revision>
  <cp:lastPrinted>2019-11-01T08:17:00Z</cp:lastPrinted>
  <dcterms:created xsi:type="dcterms:W3CDTF">2019-10-30T12:31:00Z</dcterms:created>
  <dcterms:modified xsi:type="dcterms:W3CDTF">2020-02-10T11:10:00Z</dcterms:modified>
</cp:coreProperties>
</file>